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FA" w:rsidRPr="00D359F7" w:rsidRDefault="00567FFA" w:rsidP="00036B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59F7">
        <w:rPr>
          <w:rFonts w:ascii="Tahoma" w:eastAsia="Times New Roman" w:hAnsi="Tahoma" w:cs="Tahoma"/>
          <w:b/>
          <w:bCs/>
          <w:color w:val="FFFFFF"/>
          <w:sz w:val="17"/>
          <w:szCs w:val="17"/>
          <w:bdr w:val="none" w:sz="0" w:space="0" w:color="auto" w:frame="1"/>
          <w:lang w:eastAsia="ru-RU"/>
        </w:rPr>
        <w:br/>
      </w:r>
      <w:r w:rsidRPr="00D359F7">
        <w:rPr>
          <w:rFonts w:ascii="Tahoma" w:eastAsia="Times New Roman" w:hAnsi="Tahoma" w:cs="Tahoma"/>
          <w:b/>
          <w:bCs/>
          <w:color w:val="FFFFFF"/>
          <w:sz w:val="17"/>
          <w:u w:val="single"/>
          <w:lang w:eastAsia="ru-RU"/>
        </w:rPr>
        <w:t>О Центре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3"/>
        <w:gridCol w:w="299"/>
        <w:gridCol w:w="299"/>
        <w:gridCol w:w="314"/>
      </w:tblGrid>
      <w:tr w:rsidR="00567FFA" w:rsidRPr="00710FEC" w:rsidTr="00567FFA">
        <w:trPr>
          <w:tblCellSpacing w:w="15" w:type="dxa"/>
        </w:trPr>
        <w:tc>
          <w:tcPr>
            <w:tcW w:w="45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FA" w:rsidRPr="00710FEC" w:rsidRDefault="00567FFA" w:rsidP="0056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FA" w:rsidRPr="00710FEC" w:rsidRDefault="00567FFA" w:rsidP="0056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FA" w:rsidRPr="00710FEC" w:rsidRDefault="00567FFA" w:rsidP="0056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FA" w:rsidRPr="00710FEC" w:rsidRDefault="00567FFA" w:rsidP="0056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FFA" w:rsidRPr="00710FEC" w:rsidRDefault="00567FFA" w:rsidP="0056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67FFA" w:rsidRPr="00710FEC" w:rsidTr="00567F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 Республики Казахстан от 11 июля 2002 года № 343-II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социальной и медико-педагогической коррекционной поддержке детей с ограниченными возможностями</w:t>
            </w:r>
          </w:p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 </w:t>
            </w:r>
            <w:hyperlink r:id="rId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изменениями и дополнениями</w:t>
              </w:r>
            </w:hyperlink>
            <w:r w:rsidRPr="007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состоянию на 13.01.2014 г.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 </w:t>
            </w:r>
          </w:p>
          <w:p w:rsidR="00567FFA" w:rsidRPr="00710FEC" w:rsidRDefault="00567FFA" w:rsidP="00567F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Общие положения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1. Термины и определения, используемые в настоящем Законе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настоящем Законе используются следующие основные термины и определения: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      </w:r>
            <w:proofErr w:type="gramEnd"/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ребенок группы «риска»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сложный недостаток - любое сочетание психического и физического недостатков;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медицинскую психолого-педагогическую диагностику, лечение, развивающее обучение;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социальная адаптация - активное приспособление детей с ограниченными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возможностями к условиям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скрининг - </w:t>
            </w:r>
            <w:hyperlink r:id="rId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массовое стандартизированное обследование с целью выявления детей группы «риска»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обучения и воспитания;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медицинская реабилитация - комплекс медицинских мероприятий, направленных на лечение, восстановление нарушенных или утраченных функций организма;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специальные образовательные программы - программы, предназначенные для обучения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специальное образование - образование, предоставляемое детям с ограниченными возможностями с созданием специальных условий;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специальные образовательные условия - условия для получения специального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17) специальные организации образования - организации, созданные для диагностики и консультирования, обучения и воспитания детей с ограниченными возможностями: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специальные коррекционные организации - организации для детей с ограниченными возможностями в развитии: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слуха (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неслышащие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слабослышащие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позднооглохшие);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нарушениями зрения (незрячие, слабовидящие,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поздноослепшие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функции опорно-двигательного аппарата;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речи;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умственной отсталостью;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расстройством эмоционально-волевой сферы и поведения;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сложными нарушениями, в том числе со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слепоглухотой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23) профессиональная диагностика - определение потенциальных возможностей детей 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усвоению и выполнению навыков трудовой деятельности или профессии с учетом имеющегося психического и (или) физического недостатка;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</w:t>
            </w:r>
            <w:proofErr w:type="gramEnd"/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 </w:t>
            </w:r>
            <w:hyperlink r:id="rId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Конституции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и состоит из настоящего Закона и иных нормативных правовых актов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3. Социальная и медико-педагогическая коррекционная поддержка детей с ограниченными возможностями, ее цели, задачи и принципы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 </w:t>
            </w:r>
            <w:hyperlink r:id="rId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разработки индивидуальной программы реабилитации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оказания медицинских, педагогических, психологических, социальных услуг и трудового обучения.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Целями социальной и медико-педагогической коррекционной поддержки являются: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раннее (с рождения) выявление врожденных и наследственных заболеваний, отклонений от нормального развития;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профилактика отставания и нарушений в развитии детей, предупреждение тяжелых форм инвалидности;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снижение уровня детской инвалидности;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Задачами социальной и медико-педагогической коррекционной поддержки являются: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создание единой государственной системы выявления и учета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развитие сети организаций, осуществляющих специальные образовательные и специальные социальные услуги;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социальная адаптация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социальная поддержка семей, имеющих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Социальная и медико-педагогическая коррекционная поддержка основывается на следующих принципах: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гарантированность оказания социальной поддержки и реабилитационной помощи детям с ограниченными возможностями и их семьям;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доступность и равные права детей на раннюю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поддержку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образование, независимо от степени ограничения способностей, возраста, социального статуса;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индивидуальность подхода к каждому ребенку и дифференциация оказания социальной и медико-педагогической коррекционной поддержки.</w:t>
            </w:r>
          </w:p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2. Государственное регулирование вопросов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медико-педагогической коррекционной поддержки детей с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567FFA" w:rsidRPr="00710FEC" w:rsidRDefault="00567FFA" w:rsidP="00567F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4. Компетенция Правительства Республики Казахстан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Республики Казахстан: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Исключен в соответствии с </w:t>
            </w:r>
            <w:hyperlink r:id="rId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 (</w:t>
            </w:r>
            <w:hyperlink r:id="rId1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2 внесены изменения в соответствии с </w:t>
            </w:r>
            <w:hyperlink r:id="rId1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10.07.12 г. № 31-V (</w:t>
            </w:r>
            <w:hyperlink r:id="rId1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4 внесены изменения в соответствии с </w:t>
            </w:r>
            <w:hyperlink r:id="rId1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1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определяет </w:t>
            </w:r>
            <w:hyperlink r:id="rId1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порядок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дополнена подпунктом 5 в соответствии с </w:t>
            </w:r>
            <w:hyperlink r:id="rId1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05.07.11 г. № 452-IV (введены в действие по истечении трех месяцев после его первого официального </w:t>
            </w:r>
            <w:hyperlink r:id="rId1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выполняет иные функции, возложенные на него </w:t>
            </w:r>
            <w:hyperlink r:id="rId1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Конституцией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законами Республики Казахстан и актами Президента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5. Компетенция уполномоченного органа в области охраны здоровья граждан</w:t>
            </w:r>
          </w:p>
          <w:p w:rsidR="00567FFA" w:rsidRPr="00710FEC" w:rsidRDefault="00FE45AE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567FFA"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Уполномоченный орган в области охраны здоровья граждан</w:t>
              </w:r>
            </w:hyperlink>
            <w:r w:rsidR="00567FFA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определяет </w:t>
            </w:r>
            <w:hyperlink r:id="rId2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порядок организации скрининга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максимально раннего выявления детей группы «риска» в родовспомогательных учреждениях, детских поликлиниках, учреждениях первичной медико-санитарной помощи и направления выявленных детей 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группы «риска» и с ограниченными возможностями в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определяет порядок организации диагностики, лечения различных видов патологии детей с физическими и (или) психическими недостатками;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«риска»;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способствует использованию международного опыта по диагностике и лечению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дополнена подпунктом 5 в соответствии с </w:t>
            </w:r>
            <w:hyperlink r:id="rId2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05.07.11 г. № 452-IV (введены в действие по истечении трех месяцев после его первого официального </w:t>
            </w:r>
            <w:hyperlink r:id="rId2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6. Компетенция уполномоченного органа в области образования</w:t>
            </w:r>
          </w:p>
          <w:p w:rsidR="00567FFA" w:rsidRPr="00710FEC" w:rsidRDefault="00FE45AE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67FFA"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Уполномоченный орган в области образования</w:t>
              </w:r>
            </w:hyperlink>
            <w:r w:rsidR="00567FFA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1 внесены изменения в соответствии с </w:t>
            </w:r>
            <w:hyperlink r:id="rId2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2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устанавливает государственные образовательные стандарты специального дошкольного воспитания и обучения и начального, основного среднего, общего среднего образования;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определяет единые принципы и нормативы специальных образовательных условий для всех организаций образования;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дополнена подпунктом 2-1 в соответствии с </w:t>
            </w:r>
            <w:hyperlink r:id="rId2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РК от 20.12.04 г. № 13-III (введен в действие с 01.01.2005 г.); внесены изменения в соответствии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hyperlink r:id="rId2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  <w:proofErr w:type="spellEnd"/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19.03.10 г. № 258-IV (</w:t>
            </w:r>
            <w:hyperlink r:id="rId2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2-1) Исключен в соответствии с </w:t>
            </w:r>
            <w:hyperlink r:id="rId2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 (</w:t>
            </w:r>
            <w:hyperlink r:id="rId3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определяет предельную наполняемость специальных классов (групп), где обучаются дети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устанавливает </w:t>
            </w:r>
            <w:hyperlink r:id="rId3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определяет </w:t>
            </w:r>
            <w:hyperlink r:id="rId3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методики аттестации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обучающихся</w:t>
              </w:r>
              <w:proofErr w:type="gramEnd"/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8 внесены изменения в соответствии с </w:t>
            </w:r>
            <w:hyperlink r:id="rId3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3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осуществляет координацию деятельности по научно-методическому обеспечению организаций образования;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осуществляет государственный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законодательства Республики Казахстан и нормативных правовых актов в области специального образования;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 Исключен в соответствии с </w:t>
            </w:r>
            <w:hyperlink r:id="rId3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 (</w:t>
            </w:r>
            <w:hyperlink r:id="rId3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Исключен в соответствии с </w:t>
            </w:r>
            <w:hyperlink r:id="rId3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дополнена подпунктом 12 в соответствии с </w:t>
            </w:r>
            <w:hyperlink r:id="rId3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РК от 05.07.11 г. № 452-IV (введены в действие по истечении трех месяцев после его первого 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официального </w:t>
            </w:r>
            <w:hyperlink r:id="rId3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7. Компетенция уполномоченного органа в области социальной защиты населения</w:t>
            </w:r>
          </w:p>
          <w:p w:rsidR="00567FFA" w:rsidRPr="00710FEC" w:rsidRDefault="00FE45AE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567FFA"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Уполномоченный орган в области социальной защиты</w:t>
              </w:r>
            </w:hyperlink>
            <w:r w:rsidR="00567FFA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Исключен в соответствии с </w:t>
            </w:r>
            <w:hyperlink r:id="rId4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Исключен в соответствии с </w:t>
            </w:r>
            <w:hyperlink r:id="rId4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 (</w:t>
            </w:r>
            <w:hyperlink r:id="rId4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разрабатывает социальные нормативы, виды и формы предоставления специальных социальных услуг;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Исключен в соответствии с </w:t>
            </w:r>
            <w:hyperlink r:id="rId4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6 внесены изменения в соответствии с </w:t>
            </w:r>
            <w:hyperlink r:id="rId4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4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Исключен в соответствии с </w:t>
            </w:r>
            <w:hyperlink r:id="rId4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13.01.14 г. № 159-V (</w:t>
            </w:r>
            <w:hyperlink r:id="rId4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7 внесены изменения в соответствии с </w:t>
            </w:r>
            <w:hyperlink r:id="rId4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10.07.12 г. № 31-V (</w:t>
            </w:r>
            <w:hyperlink r:id="rId5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разрабатывает стандарты социального обслуживания, порядок бесплатного социального обслуживания;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Исключен в соответствии с </w:t>
            </w:r>
            <w:hyperlink r:id="rId5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13.06.13 г. № 102-V (</w:t>
            </w:r>
            <w:hyperlink r:id="rId5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дополнена подпунктом 9 в соответствии с </w:t>
            </w:r>
            <w:hyperlink r:id="rId5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05.07.11 г. № 452-IV (введены в действие по истечении трех месяцев после его первого официального </w:t>
            </w:r>
            <w:hyperlink r:id="rId5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8. Компетенция органов местного государственного управления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1 внесены изменения в соответствии с </w:t>
            </w:r>
            <w:hyperlink r:id="rId5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5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 </w:t>
            </w:r>
            <w:hyperlink r:id="rId5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05.07.11 г. № 452-IV (введены в действие по истечении трех месяцев после его первого официального </w:t>
            </w:r>
            <w:hyperlink r:id="rId5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изложен в редакции </w:t>
            </w:r>
            <w:hyperlink r:id="rId5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 (</w:t>
            </w:r>
            <w:hyperlink r:id="rId6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2 внесены изменения в соответствии с </w:t>
            </w:r>
            <w:hyperlink r:id="rId6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6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Местные исполнительные органы области (города республиканского значения, столицы):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1 изложен в редакции </w:t>
            </w:r>
            <w:hyperlink r:id="rId6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6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изложен в редакции </w:t>
            </w:r>
            <w:hyperlink r:id="rId6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03.07.13 г. № 124-V (</w:t>
            </w:r>
            <w:hyperlink r:id="rId6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2 изложен в редакции </w:t>
            </w:r>
            <w:hyperlink r:id="rId6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6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осуществляют материально-техническое обеспечение государственных 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занятых вопросами социальной и медико-педагогической коррекционной поддержки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организуют скрининг в учреждениях первичной медико-санитарной помощи, детских поликлиниках, родовспомогательных учреждениях;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обеспечивают с согласия родителей и иных законных представителей направление выявленных в результате скрининга детей группы «риска» в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Исключен в соответствии с </w:t>
            </w:r>
            <w:hyperlink r:id="rId6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координируют деятельность по организации и оказанию социальной помощи по уходу за детьми с тяжелыми недостатками;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обеспечивают защиту прав и консультативную помощь семьям, воспитывающим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содействуют в трудоустройстве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дополнен подпунктом 12 в соответствии с </w:t>
            </w:r>
            <w:hyperlink r:id="rId7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05.07.11 г. № 452-IV (введены в действие по истечении трех месяцев после его первого официального </w:t>
            </w:r>
            <w:hyperlink r:id="rId7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опубликования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3 внесены изменения в соответствии с </w:t>
            </w:r>
            <w:hyperlink r:id="rId7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7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Решением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(города республиканского значения, столицы) поэтапно, в течение трех лет,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создаются на шестьдесят тысяч детского населения, реабилитационные центры - в городах республиканского и областного значения, кабинеты психолого-педагогической коррекции - в районных центрах.</w:t>
            </w:r>
          </w:p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3. Деятельность по оказанию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медико-педагогической</w:t>
            </w:r>
          </w:p>
          <w:p w:rsidR="00567FFA" w:rsidRPr="00710FEC" w:rsidRDefault="00567FFA" w:rsidP="00567F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коррекционной поддержки детям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9. Организации, оказывающие медицинские, специальные образовательные и специальные социальные услуги детям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Медицинские услуги осуществляют: организации охраны материнства и детства,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 медицинским услугам относятся: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hyperlink r:id="rId7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массовое стандартизированное обследование детей раннего возраста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целью выявления детей группы «риска» (скрининг);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углубленная диагностика врожденной, наследственной и приобретенной патологии;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медицинская коррекция и реабилитация детей с отклонениями в психофизическом развитии;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иные услуги, оказываемые в соответствии с законодательством Республики </w:t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Специальные образовательные услуги для детей с ограниченными возможностями оказывают специальные организации: </w:t>
            </w:r>
            <w:proofErr w:type="spellStart"/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"jl:31442611.3500%20" </w:instrText>
            </w:r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0FEC">
              <w:rPr>
                <w:rFonts w:ascii="Times New Roman" w:eastAsia="Times New Roman" w:hAnsi="Times New Roman" w:cs="Times New Roman"/>
                <w:b/>
                <w:bCs/>
                <w:color w:val="1589DA"/>
                <w:sz w:val="24"/>
                <w:szCs w:val="24"/>
                <w:u w:val="single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b/>
                <w:bCs/>
                <w:color w:val="1589DA"/>
                <w:sz w:val="24"/>
                <w:szCs w:val="24"/>
                <w:u w:val="single"/>
                <w:lang w:eastAsia="ru-RU"/>
              </w:rPr>
              <w:t xml:space="preserve"> консультации</w:t>
            </w:r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7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кабинеты психолого-педагогической коррекции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7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реабилитационные центры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7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логопедические пункты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детские сады и другие специальные коррекционные организации в порядке, установленном законодательством Республики Казахстан об образовании.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 специальным образовательным услугам относятся: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воспитания;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психолого-педагогическая коррекция, обучение и воспитание детей раннего, дошкольного и школьного возраста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трудовое воспитание, профессиональная диагностика;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4 внесены изменения в соответствии с </w:t>
            </w:r>
            <w:hyperlink r:id="rId7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7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 техническое и профессиональное,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 образование;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иные услуги, оказываемые в соответствии с законодательством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Организации, оказывающие специальные социальные услуги: учреждения социальной защиты населения, организации по производству протезно-ортопедических изделий, изготовлению технических и вспомогательных средств.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 специальным социальным услугам относятся: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оказание социальной помощи в порядке, установленном законодательством Республики Казахстан в области социальной защиты инвалидов;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предоставление услуг по протезированию и обеспечению протезно-ортопедическими изделиями;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обеспечение специальными техническими и компенсаторными средствами;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оказание консультативной помощи семьям, воспитывающим детей с ограниченными возможностями;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предоставление услуг социальных работников.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социальных работников определяется законодательными актами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10.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1 внесены изменения в соответствии с </w:t>
            </w:r>
            <w:hyperlink r:id="rId8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8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являются государственными учреждениями, осуществляющими проведение диагностики и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11. Организация образования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1 внесены изменения в соответствии с </w:t>
            </w:r>
            <w:hyperlink r:id="rId8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8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 </w:t>
            </w:r>
            <w:hyperlink r:id="rId8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07.12.09 г. № 222-IV (</w:t>
            </w:r>
            <w:hyperlink r:id="rId8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соответствии с заключением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 и индивидуальным планом обучения дети с ограниченными возможностями могут получать дошкольное воспитание и обучение с трехлетнего возраста, начальное и основное среднее образование с сем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десятилетнего возраста. При этом продолжительность начального и основного среднего образования в соответствии с государственными образовательными программами не может быть менее десяти лет.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показаний по заключению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 воспитание и обучение детей с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возможностямиосуществляется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 и бесплатно на дому.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Дети с ограниченными возможностями имеют право на получение образования в порядке, установленном </w:t>
            </w:r>
            <w:hyperlink r:id="rId8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законодательством Республики Казахстан об образовании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содействует профессиональной подготовке детей с ограниченными возможностями.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12. Исключена в соответствии с </w:t>
            </w:r>
            <w:hyperlink r:id="rId8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19.03.10 г. № 258-IV (</w:t>
            </w:r>
            <w:hyperlink r:id="rId8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статью 13 внесены изменения в соответствии с </w:t>
            </w:r>
            <w:hyperlink r:id="rId8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9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13. Финансирование социальной и медико-педагогической коррекционной поддержки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14. Трудовая подготовка и профессиональное образование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Дети с ограниченными возможностями могут получать профессиональное образование в соответствии с </w:t>
            </w:r>
            <w:hyperlink r:id="rId9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законодательными актами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 об образовании.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3 внесены изменения в соответствии с </w:t>
            </w:r>
            <w:hyperlink r:id="rId9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20.12.04 г. № 13-III (введен в действие с 01.01.2005 г.) (</w:t>
            </w:r>
            <w:hyperlink r:id="rId9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изложен в редакции </w:t>
            </w:r>
            <w:proofErr w:type="spellStart"/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"jl:30118682.3804%20" </w:instrText>
            </w:r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0FEC">
              <w:rPr>
                <w:rFonts w:ascii="Times New Roman" w:eastAsia="Times New Roman" w:hAnsi="Times New Roman" w:cs="Times New Roman"/>
                <w:b/>
                <w:bCs/>
                <w:color w:val="1589DA"/>
                <w:sz w:val="24"/>
                <w:szCs w:val="24"/>
                <w:u w:val="single"/>
                <w:lang w:eastAsia="ru-RU"/>
              </w:rPr>
              <w:t>Закона</w:t>
            </w:r>
            <w:r w:rsidR="00FE45AE"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27.07.07 г. № 320-III (</w:t>
            </w:r>
            <w:hyperlink r:id="rId9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стар. ред.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Права детей с ограниченными возможностями, права и обязанности</w:t>
            </w:r>
          </w:p>
          <w:p w:rsidR="00567FFA" w:rsidRPr="00710FEC" w:rsidRDefault="00567FFA" w:rsidP="00567F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родителей и иных законных представителей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15. Права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Дети с ограниченными возможностями имеют право </w:t>
            </w:r>
            <w:proofErr w:type="gram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гарантированное бесплатное получение социальной и медико-педагогической коррекционной поддержки;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бесплатное обследование в государственных медицинских организациях,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психолого-медико-педагогических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бесплатную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медико-психолого-педагогическую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коррекцию физической или психической недостаточности с момента обнаружения, независимо от степени ее выраженности, в соответствии с заключением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5 внесены изменения в соответствии с </w:t>
            </w:r>
            <w:hyperlink r:id="rId95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96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получение бесплатного 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общего среднего образования в специальных организациях образования или государственных общеобразовательных учебных заведениях в соответствии с заключением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консультаций;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 6 внесены изменения в соответствии с </w:t>
            </w:r>
            <w:hyperlink r:id="rId97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98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бесплатное, на конкурсной основе, техническое и профессиональное,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высшее образование в государственных учебных заведениях в пределах государственных образовательных программ;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трудоустройство по окончании обучения в соответствии с полученным образованием и (или) профессиональной подготовкой в порядке, определяемом</w:t>
            </w:r>
            <w:r w:rsidR="0069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5AE" w:rsidRPr="00710FE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E45AE" w:rsidRPr="00710FEC">
              <w:rPr>
                <w:rFonts w:ascii="Times New Roman" w:hAnsi="Times New Roman" w:cs="Times New Roman"/>
                <w:sz w:val="24"/>
                <w:szCs w:val="24"/>
              </w:rPr>
              <w:instrText>HYPERLINK "jl:30103567.0%20"</w:instrText>
            </w:r>
            <w:r w:rsidR="00FE45AE" w:rsidRPr="00710F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0FEC">
              <w:rPr>
                <w:rFonts w:ascii="Times New Roman" w:eastAsia="Times New Roman" w:hAnsi="Times New Roman" w:cs="Times New Roman"/>
                <w:b/>
                <w:bCs/>
                <w:color w:val="1589DA"/>
                <w:sz w:val="24"/>
                <w:szCs w:val="24"/>
                <w:u w:val="single"/>
                <w:lang w:eastAsia="ru-RU"/>
              </w:rPr>
              <w:t>законодательством</w:t>
            </w:r>
            <w:r w:rsidR="00FE45AE" w:rsidRPr="00710F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 2 внесены изменения в соответствии с </w:t>
            </w:r>
            <w:hyperlink r:id="rId99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27.07.07 г. № 320-III (</w:t>
            </w:r>
            <w:hyperlink r:id="rId100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заключению отделов медико-социальной экспертизы не противопоказано обучение в соответствующих организациях образования.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 </w:t>
            </w:r>
            <w:hyperlink r:id="rId101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установленном законодательством порядке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7FFA" w:rsidRPr="00710FEC" w:rsidRDefault="00567FFA" w:rsidP="00567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статью 16 внесены изменения в соответствии с </w:t>
            </w:r>
            <w:hyperlink r:id="rId102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РК от 13.06.13 г. № 102-V (</w:t>
            </w:r>
            <w:hyperlink r:id="rId103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см. стар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ед.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16. Права родителей и иных законных представителей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иные законные представители детей с ограниченными возможностями имеют право: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присутствовать при освидетельствовании ребенка в </w:t>
            </w:r>
            <w:proofErr w:type="spellStart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 получение их детьми установленной законодательством Республики Казахстан социальной и медико-педагогической коррекционной поддержки;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17. Обязанности родителей и иных законных представителей детей с ограниченными возможностями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 </w:t>
            </w:r>
            <w:hyperlink r:id="rId104" w:history="1">
              <w:r w:rsidRPr="00710FEC">
                <w:rPr>
                  <w:rFonts w:ascii="Times New Roman" w:eastAsia="Times New Roman" w:hAnsi="Times New Roman" w:cs="Times New Roman"/>
                  <w:b/>
                  <w:bCs/>
                  <w:color w:val="1589DA"/>
                  <w:sz w:val="24"/>
                  <w:szCs w:val="24"/>
                  <w:u w:val="single"/>
                  <w:lang w:eastAsia="ru-RU"/>
                </w:rPr>
                <w:t>установленную законами Республики Казахстан</w:t>
              </w:r>
            </w:hyperlink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7FFA" w:rsidRPr="00710FEC" w:rsidRDefault="00567FFA" w:rsidP="00567F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Заключительные положения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      </w:r>
          </w:p>
          <w:p w:rsidR="00567FFA" w:rsidRPr="00710FEC" w:rsidRDefault="00567FFA" w:rsidP="00567FFA">
            <w:pPr>
              <w:spacing w:after="24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</w:t>
            </w:r>
          </w:p>
          <w:p w:rsidR="00567FFA" w:rsidRPr="00710FEC" w:rsidRDefault="00567FFA" w:rsidP="00567FFA">
            <w:pPr>
              <w:spacing w:after="0" w:line="240" w:lineRule="auto"/>
              <w:ind w:left="1200" w:hanging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19. Порядок введения в действие настоящего Закона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Закон вводится в действие с 1 января 2003 года.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67FFA" w:rsidRPr="00710FEC" w:rsidRDefault="00567FFA" w:rsidP="00567FFA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</w:t>
            </w:r>
          </w:p>
          <w:tbl>
            <w:tblPr>
              <w:tblW w:w="137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80"/>
              <w:gridCol w:w="5560"/>
            </w:tblGrid>
            <w:tr w:rsidR="00567FFA" w:rsidRPr="00710F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67FFA" w:rsidRPr="00710FEC" w:rsidRDefault="00567FFA" w:rsidP="00567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0F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Республики Казахстан</w:t>
                  </w:r>
                </w:p>
              </w:tc>
              <w:tc>
                <w:tcPr>
                  <w:tcW w:w="0" w:type="auto"/>
                  <w:hideMark/>
                </w:tcPr>
                <w:p w:rsidR="00567FFA" w:rsidRPr="00710FEC" w:rsidRDefault="00567FFA" w:rsidP="00567FFA">
                  <w:pPr>
                    <w:spacing w:after="0" w:line="240" w:lineRule="auto"/>
                    <w:ind w:firstLine="40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0F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Н.А. Назарбаев</w:t>
                  </w:r>
                </w:p>
              </w:tc>
            </w:tr>
          </w:tbl>
          <w:p w:rsidR="00567FFA" w:rsidRPr="00710FEC" w:rsidRDefault="00567FFA" w:rsidP="0056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FFA" w:rsidRPr="00C84FE8" w:rsidTr="00567F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FA" w:rsidRPr="00C84FE8" w:rsidRDefault="00567FFA" w:rsidP="0056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4F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Обновлено 28.04.2014 10:37</w:t>
            </w:r>
          </w:p>
        </w:tc>
      </w:tr>
    </w:tbl>
    <w:p w:rsidR="00567FFA" w:rsidRPr="00C84FE8" w:rsidRDefault="00567FFA" w:rsidP="00567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4227" w:rsidRPr="00C84FE8" w:rsidRDefault="008E4227">
      <w:pPr>
        <w:rPr>
          <w:sz w:val="24"/>
          <w:szCs w:val="24"/>
        </w:rPr>
      </w:pPr>
    </w:p>
    <w:sectPr w:rsidR="008E4227" w:rsidRPr="00C84FE8" w:rsidSect="008E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od_vvisit_counter" style="width:12pt;height:12pt;visibility:visible;mso-wrap-style:square" o:bullet="t">
        <v:imagedata r:id="rId1" o:title="mod_vvisit_counter"/>
      </v:shape>
    </w:pict>
  </w:numPicBullet>
  <w:abstractNum w:abstractNumId="0">
    <w:nsid w:val="13ED0E1A"/>
    <w:multiLevelType w:val="multilevel"/>
    <w:tmpl w:val="75C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51D7A"/>
    <w:multiLevelType w:val="hybridMultilevel"/>
    <w:tmpl w:val="FD16D35E"/>
    <w:lvl w:ilvl="0" w:tplc="74A8E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E4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40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22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A8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8B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23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27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A2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906608"/>
    <w:multiLevelType w:val="multilevel"/>
    <w:tmpl w:val="1DC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FFA"/>
    <w:rsid w:val="00036BD3"/>
    <w:rsid w:val="000848E8"/>
    <w:rsid w:val="00567FFA"/>
    <w:rsid w:val="00691E6D"/>
    <w:rsid w:val="00710FEC"/>
    <w:rsid w:val="008321D2"/>
    <w:rsid w:val="008B6E2E"/>
    <w:rsid w:val="008E4227"/>
    <w:rsid w:val="00A65933"/>
    <w:rsid w:val="00C84FE8"/>
    <w:rsid w:val="00D101F1"/>
    <w:rsid w:val="00D359F7"/>
    <w:rsid w:val="00D41FB4"/>
    <w:rsid w:val="00ED394A"/>
    <w:rsid w:val="00FE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7"/>
  </w:style>
  <w:style w:type="paragraph" w:styleId="3">
    <w:name w:val="heading 3"/>
    <w:basedOn w:val="a"/>
    <w:link w:val="30"/>
    <w:uiPriority w:val="9"/>
    <w:qFormat/>
    <w:rsid w:val="0056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7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7FF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6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7F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7F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7F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7FF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67FFA"/>
    <w:rPr>
      <w:b/>
      <w:bCs/>
    </w:rPr>
  </w:style>
  <w:style w:type="character" w:customStyle="1" w:styleId="s1">
    <w:name w:val="s1"/>
    <w:basedOn w:val="a0"/>
    <w:rsid w:val="00567FFA"/>
  </w:style>
  <w:style w:type="character" w:customStyle="1" w:styleId="apple-converted-space">
    <w:name w:val="apple-converted-space"/>
    <w:basedOn w:val="a0"/>
    <w:rsid w:val="00567FFA"/>
  </w:style>
  <w:style w:type="character" w:customStyle="1" w:styleId="s3">
    <w:name w:val="s3"/>
    <w:basedOn w:val="a0"/>
    <w:rsid w:val="00567FFA"/>
  </w:style>
  <w:style w:type="character" w:customStyle="1" w:styleId="s0">
    <w:name w:val="s0"/>
    <w:basedOn w:val="a0"/>
    <w:rsid w:val="00567FFA"/>
  </w:style>
  <w:style w:type="character" w:customStyle="1" w:styleId="s00">
    <w:name w:val="s00"/>
    <w:basedOn w:val="a0"/>
    <w:rsid w:val="00567FFA"/>
  </w:style>
  <w:style w:type="character" w:customStyle="1" w:styleId="articleseparator">
    <w:name w:val="article_separator"/>
    <w:basedOn w:val="a0"/>
    <w:rsid w:val="00567FFA"/>
  </w:style>
  <w:style w:type="paragraph" w:styleId="a7">
    <w:name w:val="Balloon Text"/>
    <w:basedOn w:val="a"/>
    <w:link w:val="a8"/>
    <w:uiPriority w:val="99"/>
    <w:semiHidden/>
    <w:unhideWhenUsed/>
    <w:rsid w:val="0056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F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170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54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1060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47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8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1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571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7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437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2904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60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506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521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509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5086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110813">
                      <w:marLeft w:val="2820"/>
                      <w:marRight w:val="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D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l:1052440.1080000%20" TargetMode="External"/><Relationship Id="rId21" Type="http://schemas.openxmlformats.org/officeDocument/2006/relationships/hyperlink" Target="jl:31025535.7402%20" TargetMode="External"/><Relationship Id="rId42" Type="http://schemas.openxmlformats.org/officeDocument/2006/relationships/hyperlink" Target="jl:31414182.4903%20" TargetMode="External"/><Relationship Id="rId47" Type="http://schemas.openxmlformats.org/officeDocument/2006/relationships/hyperlink" Target="jl:31492344.3500%20" TargetMode="External"/><Relationship Id="rId63" Type="http://schemas.openxmlformats.org/officeDocument/2006/relationships/hyperlink" Target="jl:1052440.11088%20" TargetMode="External"/><Relationship Id="rId68" Type="http://schemas.openxmlformats.org/officeDocument/2006/relationships/hyperlink" Target="jl:3032168.80000%20" TargetMode="External"/><Relationship Id="rId84" Type="http://schemas.openxmlformats.org/officeDocument/2006/relationships/hyperlink" Target="jl:30526858.1400%20" TargetMode="External"/><Relationship Id="rId89" Type="http://schemas.openxmlformats.org/officeDocument/2006/relationships/hyperlink" Target="jl:1052440.110813%20" TargetMode="External"/><Relationship Id="rId7" Type="http://schemas.openxmlformats.org/officeDocument/2006/relationships/hyperlink" Target="jl:1005029.0%20" TargetMode="External"/><Relationship Id="rId71" Type="http://schemas.openxmlformats.org/officeDocument/2006/relationships/hyperlink" Target="jl:31025539.0%20" TargetMode="External"/><Relationship Id="rId92" Type="http://schemas.openxmlformats.org/officeDocument/2006/relationships/hyperlink" Target="jl:1052440.110814%20" TargetMode="External"/><Relationship Id="rId2" Type="http://schemas.openxmlformats.org/officeDocument/2006/relationships/styles" Target="styles.xml"/><Relationship Id="rId16" Type="http://schemas.openxmlformats.org/officeDocument/2006/relationships/hyperlink" Target="jl:31025535.7400%20" TargetMode="External"/><Relationship Id="rId29" Type="http://schemas.openxmlformats.org/officeDocument/2006/relationships/hyperlink" Target="jl:31414182.4902%20" TargetMode="External"/><Relationship Id="rId11" Type="http://schemas.openxmlformats.org/officeDocument/2006/relationships/hyperlink" Target="jl:31227305.1400%20" TargetMode="External"/><Relationship Id="rId24" Type="http://schemas.openxmlformats.org/officeDocument/2006/relationships/hyperlink" Target="jl:30118682.3800%20" TargetMode="External"/><Relationship Id="rId32" Type="http://schemas.openxmlformats.org/officeDocument/2006/relationships/hyperlink" Target="jl:1048970.0%20" TargetMode="External"/><Relationship Id="rId37" Type="http://schemas.openxmlformats.org/officeDocument/2006/relationships/hyperlink" Target="jl:1052440.1080000%20" TargetMode="External"/><Relationship Id="rId40" Type="http://schemas.openxmlformats.org/officeDocument/2006/relationships/hyperlink" Target="jl:1051313.100%20" TargetMode="External"/><Relationship Id="rId45" Type="http://schemas.openxmlformats.org/officeDocument/2006/relationships/hyperlink" Target="jl:1052440.11087%20" TargetMode="External"/><Relationship Id="rId53" Type="http://schemas.openxmlformats.org/officeDocument/2006/relationships/hyperlink" Target="jl:31025535.7404%20" TargetMode="External"/><Relationship Id="rId58" Type="http://schemas.openxmlformats.org/officeDocument/2006/relationships/hyperlink" Target="jl:31025539.0%20" TargetMode="External"/><Relationship Id="rId66" Type="http://schemas.openxmlformats.org/officeDocument/2006/relationships/hyperlink" Target="jl:31415119.80200%20" TargetMode="External"/><Relationship Id="rId74" Type="http://schemas.openxmlformats.org/officeDocument/2006/relationships/hyperlink" Target="jl:1037022.0%20" TargetMode="External"/><Relationship Id="rId79" Type="http://schemas.openxmlformats.org/officeDocument/2006/relationships/hyperlink" Target="jl:30118802.90000%20" TargetMode="External"/><Relationship Id="rId87" Type="http://schemas.openxmlformats.org/officeDocument/2006/relationships/hyperlink" Target="jl:30605555.5902%20" TargetMode="External"/><Relationship Id="rId102" Type="http://schemas.openxmlformats.org/officeDocument/2006/relationships/hyperlink" Target="jl:31405151.3102%20" TargetMode="External"/><Relationship Id="rId5" Type="http://schemas.openxmlformats.org/officeDocument/2006/relationships/hyperlink" Target="jl:2032168.0%20" TargetMode="External"/><Relationship Id="rId61" Type="http://schemas.openxmlformats.org/officeDocument/2006/relationships/hyperlink" Target="jl:1052440.11088%20" TargetMode="External"/><Relationship Id="rId82" Type="http://schemas.openxmlformats.org/officeDocument/2006/relationships/hyperlink" Target="jl:30118682.3803%20" TargetMode="External"/><Relationship Id="rId90" Type="http://schemas.openxmlformats.org/officeDocument/2006/relationships/hyperlink" Target="jl:3032168.130000%20" TargetMode="External"/><Relationship Id="rId95" Type="http://schemas.openxmlformats.org/officeDocument/2006/relationships/hyperlink" Target="jl:30118682.3805%20" TargetMode="External"/><Relationship Id="rId19" Type="http://schemas.openxmlformats.org/officeDocument/2006/relationships/hyperlink" Target="jl:1051257.100%20" TargetMode="External"/><Relationship Id="rId14" Type="http://schemas.openxmlformats.org/officeDocument/2006/relationships/hyperlink" Target="jl:30118802.40000%20" TargetMode="External"/><Relationship Id="rId22" Type="http://schemas.openxmlformats.org/officeDocument/2006/relationships/hyperlink" Target="jl:31025539.0%20" TargetMode="External"/><Relationship Id="rId27" Type="http://schemas.openxmlformats.org/officeDocument/2006/relationships/hyperlink" Target="jl:30605555.5900%20" TargetMode="External"/><Relationship Id="rId30" Type="http://schemas.openxmlformats.org/officeDocument/2006/relationships/hyperlink" Target="jl:31415119.60000%20" TargetMode="External"/><Relationship Id="rId35" Type="http://schemas.openxmlformats.org/officeDocument/2006/relationships/hyperlink" Target="jl:31414182.4902%20" TargetMode="External"/><Relationship Id="rId43" Type="http://schemas.openxmlformats.org/officeDocument/2006/relationships/hyperlink" Target="jl:31415119.70000%20" TargetMode="External"/><Relationship Id="rId48" Type="http://schemas.openxmlformats.org/officeDocument/2006/relationships/hyperlink" Target="jl:31492808.70000%20" TargetMode="External"/><Relationship Id="rId56" Type="http://schemas.openxmlformats.org/officeDocument/2006/relationships/hyperlink" Target="jl:3032168.80000%20" TargetMode="External"/><Relationship Id="rId64" Type="http://schemas.openxmlformats.org/officeDocument/2006/relationships/hyperlink" Target="jl:3032168.80000%20" TargetMode="External"/><Relationship Id="rId69" Type="http://schemas.openxmlformats.org/officeDocument/2006/relationships/hyperlink" Target="jl:1052440.11088%20" TargetMode="External"/><Relationship Id="rId77" Type="http://schemas.openxmlformats.org/officeDocument/2006/relationships/hyperlink" Target="jl:31442611.3700%20" TargetMode="External"/><Relationship Id="rId100" Type="http://schemas.openxmlformats.org/officeDocument/2006/relationships/hyperlink" Target="jl:30118802.150000%20" TargetMode="External"/><Relationship Id="rId105" Type="http://schemas.openxmlformats.org/officeDocument/2006/relationships/fontTable" Target="fontTable.xml"/><Relationship Id="rId8" Type="http://schemas.openxmlformats.org/officeDocument/2006/relationships/hyperlink" Target="jl:1052729.0%20" TargetMode="External"/><Relationship Id="rId51" Type="http://schemas.openxmlformats.org/officeDocument/2006/relationships/hyperlink" Target="jl:31405151.3100%20" TargetMode="External"/><Relationship Id="rId72" Type="http://schemas.openxmlformats.org/officeDocument/2006/relationships/hyperlink" Target="jl:1052440.11088%20" TargetMode="External"/><Relationship Id="rId80" Type="http://schemas.openxmlformats.org/officeDocument/2006/relationships/hyperlink" Target="jl:1052440.110810%20" TargetMode="External"/><Relationship Id="rId85" Type="http://schemas.openxmlformats.org/officeDocument/2006/relationships/hyperlink" Target="jl:30528993.140000%20" TargetMode="External"/><Relationship Id="rId93" Type="http://schemas.openxmlformats.org/officeDocument/2006/relationships/hyperlink" Target="jl:3032168.140000%20" TargetMode="External"/><Relationship Id="rId98" Type="http://schemas.openxmlformats.org/officeDocument/2006/relationships/hyperlink" Target="jl:30118802.150000%20" TargetMode="External"/><Relationship Id="rId3" Type="http://schemas.openxmlformats.org/officeDocument/2006/relationships/settings" Target="settings.xml"/><Relationship Id="rId12" Type="http://schemas.openxmlformats.org/officeDocument/2006/relationships/hyperlink" Target="jl:31227819.40000%20" TargetMode="External"/><Relationship Id="rId17" Type="http://schemas.openxmlformats.org/officeDocument/2006/relationships/hyperlink" Target="jl:31025539.0%20" TargetMode="External"/><Relationship Id="rId25" Type="http://schemas.openxmlformats.org/officeDocument/2006/relationships/hyperlink" Target="jl:30118802.60000%20" TargetMode="External"/><Relationship Id="rId33" Type="http://schemas.openxmlformats.org/officeDocument/2006/relationships/hyperlink" Target="jl:1052440.1080000%20" TargetMode="External"/><Relationship Id="rId38" Type="http://schemas.openxmlformats.org/officeDocument/2006/relationships/hyperlink" Target="jl:31025535.7403%20" TargetMode="External"/><Relationship Id="rId46" Type="http://schemas.openxmlformats.org/officeDocument/2006/relationships/hyperlink" Target="jl:3032168.70000%20" TargetMode="External"/><Relationship Id="rId59" Type="http://schemas.openxmlformats.org/officeDocument/2006/relationships/hyperlink" Target="jl:31414182.4904%20" TargetMode="External"/><Relationship Id="rId67" Type="http://schemas.openxmlformats.org/officeDocument/2006/relationships/hyperlink" Target="jl:1052440.11088%20" TargetMode="External"/><Relationship Id="rId103" Type="http://schemas.openxmlformats.org/officeDocument/2006/relationships/hyperlink" Target="jl:31405923.160000%20" TargetMode="External"/><Relationship Id="rId20" Type="http://schemas.openxmlformats.org/officeDocument/2006/relationships/hyperlink" Target="jl:1037022.0%2030509702.0%2030854102.0%20" TargetMode="External"/><Relationship Id="rId41" Type="http://schemas.openxmlformats.org/officeDocument/2006/relationships/hyperlink" Target="jl:1052440.11087%20" TargetMode="External"/><Relationship Id="rId54" Type="http://schemas.openxmlformats.org/officeDocument/2006/relationships/hyperlink" Target="jl:31025539.0%20" TargetMode="External"/><Relationship Id="rId62" Type="http://schemas.openxmlformats.org/officeDocument/2006/relationships/hyperlink" Target="jl:3032168.80000%20" TargetMode="External"/><Relationship Id="rId70" Type="http://schemas.openxmlformats.org/officeDocument/2006/relationships/hyperlink" Target="jl:31025535.7405%20" TargetMode="External"/><Relationship Id="rId75" Type="http://schemas.openxmlformats.org/officeDocument/2006/relationships/hyperlink" Target="jl:31442611.3700%20" TargetMode="External"/><Relationship Id="rId83" Type="http://schemas.openxmlformats.org/officeDocument/2006/relationships/hyperlink" Target="jl:30118802.110000%20" TargetMode="External"/><Relationship Id="rId88" Type="http://schemas.openxmlformats.org/officeDocument/2006/relationships/hyperlink" Target="jl:30607050.120000%20" TargetMode="External"/><Relationship Id="rId91" Type="http://schemas.openxmlformats.org/officeDocument/2006/relationships/hyperlink" Target="jl:30118747.0%20" TargetMode="External"/><Relationship Id="rId96" Type="http://schemas.openxmlformats.org/officeDocument/2006/relationships/hyperlink" Target="jl:30118802.150000%20" TargetMode="External"/><Relationship Id="rId1" Type="http://schemas.openxmlformats.org/officeDocument/2006/relationships/numbering" Target="numbering.xml"/><Relationship Id="rId6" Type="http://schemas.openxmlformats.org/officeDocument/2006/relationships/hyperlink" Target="jl:1037022.0%2030509702.0%2030854102.0%20" TargetMode="External"/><Relationship Id="rId15" Type="http://schemas.openxmlformats.org/officeDocument/2006/relationships/hyperlink" Target="jl:31139130.0%20" TargetMode="External"/><Relationship Id="rId23" Type="http://schemas.openxmlformats.org/officeDocument/2006/relationships/hyperlink" Target="jl:1051308.100%20" TargetMode="External"/><Relationship Id="rId28" Type="http://schemas.openxmlformats.org/officeDocument/2006/relationships/hyperlink" Target="jl:30607050.60000%20" TargetMode="External"/><Relationship Id="rId36" Type="http://schemas.openxmlformats.org/officeDocument/2006/relationships/hyperlink" Target="jl:31415119.60000%20" TargetMode="External"/><Relationship Id="rId49" Type="http://schemas.openxmlformats.org/officeDocument/2006/relationships/hyperlink" Target="jl:31227305.1400%20" TargetMode="External"/><Relationship Id="rId57" Type="http://schemas.openxmlformats.org/officeDocument/2006/relationships/hyperlink" Target="jl:31025535.7405%20" TargetMode="External"/><Relationship Id="rId106" Type="http://schemas.openxmlformats.org/officeDocument/2006/relationships/theme" Target="theme/theme1.xml"/><Relationship Id="rId10" Type="http://schemas.openxmlformats.org/officeDocument/2006/relationships/hyperlink" Target="jl:31415119.40000%20" TargetMode="External"/><Relationship Id="rId31" Type="http://schemas.openxmlformats.org/officeDocument/2006/relationships/hyperlink" Target="jl:31442611.0%20" TargetMode="External"/><Relationship Id="rId44" Type="http://schemas.openxmlformats.org/officeDocument/2006/relationships/hyperlink" Target="jl:1052440.11087%20" TargetMode="External"/><Relationship Id="rId52" Type="http://schemas.openxmlformats.org/officeDocument/2006/relationships/hyperlink" Target="jl:31405923.70000%20" TargetMode="External"/><Relationship Id="rId60" Type="http://schemas.openxmlformats.org/officeDocument/2006/relationships/hyperlink" Target="jl:31415119.80000%20" TargetMode="External"/><Relationship Id="rId65" Type="http://schemas.openxmlformats.org/officeDocument/2006/relationships/hyperlink" Target="jl:31414182.4904%20" TargetMode="External"/><Relationship Id="rId73" Type="http://schemas.openxmlformats.org/officeDocument/2006/relationships/hyperlink" Target="jl:3032168.80000%20" TargetMode="External"/><Relationship Id="rId78" Type="http://schemas.openxmlformats.org/officeDocument/2006/relationships/hyperlink" Target="jl:30118682.3802%20" TargetMode="External"/><Relationship Id="rId81" Type="http://schemas.openxmlformats.org/officeDocument/2006/relationships/hyperlink" Target="jl:3032168.100000%20" TargetMode="External"/><Relationship Id="rId86" Type="http://schemas.openxmlformats.org/officeDocument/2006/relationships/hyperlink" Target="jl:30118747.190000%20" TargetMode="External"/><Relationship Id="rId94" Type="http://schemas.openxmlformats.org/officeDocument/2006/relationships/hyperlink" Target="jl:30118802.140000%20" TargetMode="External"/><Relationship Id="rId99" Type="http://schemas.openxmlformats.org/officeDocument/2006/relationships/hyperlink" Target="jl:30118682.3805%20" TargetMode="External"/><Relationship Id="rId101" Type="http://schemas.openxmlformats.org/officeDocument/2006/relationships/hyperlink" Target="jl:1007658.67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1414182.4900%20" TargetMode="External"/><Relationship Id="rId13" Type="http://schemas.openxmlformats.org/officeDocument/2006/relationships/hyperlink" Target="jl:30118682.3800%20" TargetMode="External"/><Relationship Id="rId18" Type="http://schemas.openxmlformats.org/officeDocument/2006/relationships/hyperlink" Target="jl:1005029.0%20" TargetMode="External"/><Relationship Id="rId39" Type="http://schemas.openxmlformats.org/officeDocument/2006/relationships/hyperlink" Target="jl:31025539.0%20" TargetMode="External"/><Relationship Id="rId34" Type="http://schemas.openxmlformats.org/officeDocument/2006/relationships/hyperlink" Target="jl:3032168.60000%20" TargetMode="External"/><Relationship Id="rId50" Type="http://schemas.openxmlformats.org/officeDocument/2006/relationships/hyperlink" Target="jl:31227819.70000%20" TargetMode="External"/><Relationship Id="rId55" Type="http://schemas.openxmlformats.org/officeDocument/2006/relationships/hyperlink" Target="jl:1052440.11088%20" TargetMode="External"/><Relationship Id="rId76" Type="http://schemas.openxmlformats.org/officeDocument/2006/relationships/hyperlink" Target="jl:31442611.3600%20" TargetMode="External"/><Relationship Id="rId97" Type="http://schemas.openxmlformats.org/officeDocument/2006/relationships/hyperlink" Target="jl:30118682.3805%20" TargetMode="External"/><Relationship Id="rId104" Type="http://schemas.openxmlformats.org/officeDocument/2006/relationships/hyperlink" Target="jl:1008032.1370000%201021682.1110000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2015-09-29T07:57:00Z</dcterms:created>
  <dcterms:modified xsi:type="dcterms:W3CDTF">2017-03-14T16:25:00Z</dcterms:modified>
</cp:coreProperties>
</file>